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77"/>
        <w:rPr>
          <w:sz w:val="20"/>
        </w:rPr>
      </w:pPr>
      <w:r>
        <w:rPr>
          <w:sz w:val="20"/>
        </w:rPr>
        <w:drawing>
          <wp:inline distT="0" distB="0" distL="0" distR="0">
            <wp:extent cx="598203" cy="6705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03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1465399</wp:posOffset>
            </wp:positionH>
            <wp:positionV relativeFrom="paragraph">
              <wp:posOffset>134491</wp:posOffset>
            </wp:positionV>
            <wp:extent cx="5206957" cy="65836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95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/>
        <w:t>DIPARTIMENTO DELLA PUBBLICA SICUREZZA</w:t>
      </w:r>
    </w:p>
    <w:p>
      <w:pPr>
        <w:pStyle w:val="Heading1"/>
        <w:spacing w:line="283" w:lineRule="exact"/>
        <w:ind w:left="794" w:right="1559"/>
        <w:jc w:val="center"/>
      </w:pPr>
      <w:r>
        <w:rPr/>
        <w:t>SEGRETERIA DEL DIPARTIMENTO</w:t>
      </w:r>
    </w:p>
    <w:p>
      <w:pPr>
        <w:spacing w:before="8"/>
        <w:ind w:left="814" w:right="1559" w:firstLine="0"/>
        <w:jc w:val="center"/>
        <w:rPr>
          <w:sz w:val="17"/>
        </w:rPr>
      </w:pPr>
      <w:r>
        <w:rPr>
          <w:w w:val="105"/>
          <w:sz w:val="17"/>
        </w:rPr>
        <w:t>UFFICIO PER LE RELAZIONI SINDACALI</w:t>
      </w:r>
    </w:p>
    <w:p>
      <w:pPr>
        <w:spacing w:after="0"/>
        <w:jc w:val="center"/>
        <w:rPr>
          <w:sz w:val="17"/>
        </w:rPr>
        <w:sectPr>
          <w:type w:val="continuous"/>
          <w:pgSz w:w="11910" w:h="16840"/>
          <w:pgMar w:top="800" w:bottom="280" w:left="1680" w:right="360"/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438" w:right="0" w:firstLine="0"/>
        <w:jc w:val="left"/>
        <w:rPr>
          <w:rFonts w:ascii="Arial"/>
          <w:sz w:val="26"/>
        </w:rPr>
      </w:pPr>
      <w:r>
        <w:rPr>
          <w:w w:val="105"/>
          <w:sz w:val="26"/>
        </w:rPr>
        <w:t>N. 555/RS/f </w:t>
      </w:r>
      <w:r>
        <w:rPr>
          <w:rFonts w:ascii="Arial"/>
          <w:w w:val="105"/>
          <w:sz w:val="26"/>
        </w:rPr>
        <w:t>RA0f,</w:t>
      </w:r>
    </w:p>
    <w:p>
      <w:pPr>
        <w:spacing w:line="373" w:lineRule="exact" w:before="50"/>
        <w:ind w:left="1203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Arial" w:hAnsi="Arial"/>
          <w:i/>
          <w:sz w:val="26"/>
          <w:u w:val="thick"/>
        </w:rPr>
        <w:t>J</w:t>
      </w:r>
      <w:r>
        <w:rPr>
          <w:rFonts w:ascii="Arial" w:hAnsi="Arial"/>
          <w:i/>
          <w:sz w:val="26"/>
        </w:rPr>
        <w:t> </w:t>
      </w:r>
      <w:r>
        <w:rPr>
          <w:i/>
          <w:sz w:val="34"/>
        </w:rPr>
        <w:t>t\ </w:t>
      </w:r>
      <w:r>
        <w:rPr>
          <w:rFonts w:ascii="Arial" w:hAnsi="Arial"/>
          <w:i/>
          <w:w w:val="85"/>
          <w:sz w:val="28"/>
        </w:rPr>
        <w:t>Ì </w:t>
      </w:r>
      <w:r>
        <w:rPr>
          <w:i/>
          <w:sz w:val="27"/>
        </w:rPr>
        <w:t>ce </w:t>
      </w:r>
      <w:r>
        <w:rPr>
          <w:w w:val="85"/>
          <w:sz w:val="23"/>
        </w:rPr>
        <w:t>111 </w:t>
      </w:r>
      <w:r>
        <w:rPr>
          <w:sz w:val="36"/>
        </w:rPr>
        <w:t>6re, </w:t>
      </w:r>
      <w:r>
        <w:rPr>
          <w:i/>
          <w:sz w:val="30"/>
        </w:rPr>
        <w:t>21)20</w:t>
      </w:r>
    </w:p>
    <w:p>
      <w:pPr>
        <w:pStyle w:val="BodyText"/>
        <w:spacing w:line="224" w:lineRule="exact"/>
        <w:ind w:left="438"/>
      </w:pPr>
      <w:r>
        <w:rPr>
          <w:w w:val="105"/>
        </w:rPr>
        <w:t>Roma, data protocollo</w:t>
      </w:r>
    </w:p>
    <w:p>
      <w:pPr>
        <w:spacing w:after="0" w:line="224" w:lineRule="exact"/>
        <w:sectPr>
          <w:type w:val="continuous"/>
          <w:pgSz w:w="11910" w:h="16840"/>
          <w:pgMar w:top="800" w:bottom="280" w:left="1680" w:right="360"/>
          <w:cols w:num="2" w:equalWidth="0">
            <w:col w:w="2582" w:space="3421"/>
            <w:col w:w="38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0"/>
        <w:ind w:left="440"/>
      </w:pPr>
      <w:r>
        <w:rPr>
          <w:b/>
          <w:sz w:val="24"/>
        </w:rPr>
        <w:t>OGGETTO: </w:t>
      </w:r>
      <w:r>
        <w:rPr/>
        <w:t>Decorrenze trasferimenti ruolo Agenti ed Assistenti.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280" w:left="1680" w:right="360"/>
        </w:sectPr>
      </w:pPr>
    </w:p>
    <w:p>
      <w:pPr>
        <w:pStyle w:val="Heading1"/>
        <w:spacing w:line="232" w:lineRule="auto" w:before="97"/>
        <w:ind w:left="447" w:right="1640"/>
      </w:pPr>
      <w:r>
        <w:rPr>
          <w:w w:val="95"/>
        </w:rPr>
        <w:t>AL SEGRETARIO GENERALE SIULP </w:t>
      </w:r>
      <w:r>
        <w:rPr/>
        <w:t>AL SEGRETARIO GENERALE SAP</w:t>
      </w:r>
    </w:p>
    <w:p>
      <w:pPr>
        <w:spacing w:line="269" w:lineRule="exact" w:before="0"/>
        <w:ind w:left="443" w:right="0" w:firstLine="0"/>
        <w:jc w:val="left"/>
        <w:rPr>
          <w:sz w:val="25"/>
        </w:rPr>
      </w:pPr>
      <w:r>
        <w:rPr>
          <w:sz w:val="25"/>
        </w:rPr>
        <w:t>AL SEGRETARIO GENERALE SIAP-USIP</w:t>
      </w:r>
    </w:p>
    <w:p>
      <w:pPr>
        <w:pStyle w:val="Heading1"/>
        <w:spacing w:line="276" w:lineRule="exact"/>
        <w:ind w:left="443"/>
      </w:pPr>
      <w:r>
        <w:rPr>
          <w:w w:val="95"/>
        </w:rPr>
        <w:t>AL SEGRETARIO GENERALE FSP POLIZIA DI STATO</w:t>
      </w:r>
    </w:p>
    <w:p>
      <w:pPr>
        <w:spacing w:line="232" w:lineRule="auto" w:before="3"/>
        <w:ind w:left="441" w:right="1640" w:hanging="7"/>
        <w:jc w:val="left"/>
        <w:rPr>
          <w:sz w:val="25"/>
        </w:rPr>
      </w:pPr>
      <w:r>
        <w:rPr>
          <w:w w:val="95"/>
          <w:sz w:val="25"/>
        </w:rPr>
        <w:t>-ES-LS-PNFD-LI.SI.PO.-CONSAP-M.P. </w:t>
      </w:r>
      <w:r>
        <w:rPr>
          <w:sz w:val="25"/>
        </w:rPr>
        <w:t>AL SEGRETARIO GENERALE </w:t>
      </w:r>
      <w:r>
        <w:rPr>
          <w:w w:val="95"/>
          <w:sz w:val="25"/>
        </w:rPr>
        <w:t>FEDERAZIONE COISP MOSAP UPLS </w:t>
      </w:r>
      <w:r>
        <w:rPr>
          <w:sz w:val="25"/>
        </w:rPr>
        <w:t>AL SEGRETARIO GENERALE</w:t>
      </w:r>
    </w:p>
    <w:p>
      <w:pPr>
        <w:pStyle w:val="Heading1"/>
        <w:spacing w:line="280" w:lineRule="exact"/>
        <w:ind w:left="441"/>
      </w:pPr>
      <w:r>
        <w:rPr/>
        <w:t>FEDERAZIONE SILP CGIL - UIL POLIZIA</w:t>
      </w:r>
    </w:p>
    <w:p>
      <w:pPr>
        <w:spacing w:line="283" w:lineRule="exact" w:before="90"/>
        <w:ind w:left="439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=ROMA=</w:t>
      </w:r>
    </w:p>
    <w:p>
      <w:pPr>
        <w:pStyle w:val="Heading1"/>
        <w:spacing w:line="276" w:lineRule="exact"/>
      </w:pPr>
      <w:r>
        <w:rPr/>
        <w:t>=ROMA=</w:t>
      </w:r>
    </w:p>
    <w:p>
      <w:pPr>
        <w:spacing w:line="281" w:lineRule="exact" w:before="0"/>
        <w:ind w:left="434" w:right="0" w:firstLine="0"/>
        <w:jc w:val="left"/>
        <w:rPr>
          <w:sz w:val="25"/>
        </w:rPr>
      </w:pPr>
      <w:r>
        <w:rPr>
          <w:sz w:val="25"/>
        </w:rPr>
        <w:t>=ROMA=</w:t>
      </w:r>
    </w:p>
    <w:p>
      <w:pPr>
        <w:pStyle w:val="BodyText"/>
        <w:spacing w:before="1"/>
      </w:pPr>
    </w:p>
    <w:p>
      <w:pPr>
        <w:pStyle w:val="Heading1"/>
      </w:pPr>
      <w:r>
        <w:rPr/>
        <w:t>=ROMA=</w:t>
      </w:r>
    </w:p>
    <w:p>
      <w:pPr>
        <w:pStyle w:val="BodyText"/>
        <w:spacing w:before="1"/>
      </w:pPr>
    </w:p>
    <w:p>
      <w:pPr>
        <w:spacing w:before="0"/>
        <w:ind w:left="439" w:right="0" w:firstLine="0"/>
        <w:jc w:val="left"/>
        <w:rPr>
          <w:sz w:val="25"/>
        </w:rPr>
      </w:pPr>
      <w:r>
        <w:rPr>
          <w:sz w:val="25"/>
        </w:rPr>
        <w:t>=ROMA=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=ROMA=</w:t>
      </w:r>
    </w:p>
    <w:p>
      <w:pPr>
        <w:spacing w:after="0"/>
        <w:sectPr>
          <w:type w:val="continuous"/>
          <w:pgSz w:w="11910" w:h="16840"/>
          <w:pgMar w:top="800" w:bottom="280" w:left="1680" w:right="360"/>
          <w:cols w:num="2" w:equalWidth="0">
            <w:col w:w="6281" w:space="816"/>
            <w:col w:w="27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2" w:lineRule="auto" w:before="91"/>
        <w:ind w:left="438" w:right="1191" w:firstLine="873"/>
        <w:jc w:val="both"/>
      </w:pPr>
      <w:r>
        <w:rPr>
          <w:w w:val="105"/>
        </w:rPr>
        <w:t>Di seguito a precorsa corrispondenza, si comunica che sul Portale Doppia Vela </w:t>
      </w:r>
      <w:r>
        <w:rPr>
          <w:rFonts w:ascii="Arial" w:hAnsi="Arial"/>
          <w:w w:val="105"/>
          <w:sz w:val="22"/>
        </w:rPr>
        <w:t>è </w:t>
      </w:r>
      <w:r>
        <w:rPr>
          <w:w w:val="105"/>
        </w:rPr>
        <w:t>stato pubblicato il calendario con il quale viene indicata la data di presentazione presso le varie sedi del personale del ruolo Assistenti e Agenti interessato alla movimentazione di dicembre 2020.</w:t>
      </w:r>
    </w:p>
    <w:p>
      <w:pPr>
        <w:pStyle w:val="BodyText"/>
        <w:spacing w:before="9"/>
      </w:pPr>
    </w:p>
    <w:p>
      <w:pPr>
        <w:pStyle w:val="BodyText"/>
        <w:spacing w:line="254" w:lineRule="auto"/>
        <w:ind w:left="436" w:right="1187" w:firstLine="878"/>
        <w:jc w:val="both"/>
      </w:pPr>
      <w:r>
        <w:rPr>
          <w:w w:val="105"/>
        </w:rPr>
        <w:t>La Direzione Centrale per le Risorse Umane ha rappresentato che, in relazione ad un eventuale futuro trasferimento, l'anzianità di sede/reparto sarà convenzionalmente individuata, per tutti i dipendenti interessati da questi movimenti, nel 15 dicembre 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90"/>
        <w:ind w:left="6461" w:right="1559"/>
        <w:jc w:val="center"/>
      </w:pPr>
      <w:r>
        <w:rPr/>
        <w:pict>
          <v:group style="position:absolute;margin-left:329.330292pt;margin-top:-20.121813pt;width:120.45pt;height:105.55pt;mso-position-horizontal-relative:page;mso-position-vertical-relative:paragraph;z-index:-15771648" coordorigin="6587,-402" coordsize="2409,2111">
            <v:shape style="position:absolute;left:6586;top:-403;width:2409;height:1419" type="#_x0000_t75" stroked="false">
              <v:imagedata r:id="rId7" o:title=""/>
            </v:shape>
            <v:line style="position:absolute" from="8563,1708" to="8563,1016" stroked="true" strokeweight=".480774pt" strokecolor="#000000">
              <v:stroke dashstyle="solid"/>
            </v:line>
            <w10:wrap type="none"/>
          </v:group>
        </w:pict>
      </w:r>
      <w:r>
        <w:rPr>
          <w:w w:val="80"/>
        </w:rPr>
        <w:t>L4J...i!L,JL,'UFFICIO</w:t>
      </w:r>
    </w:p>
    <w:p>
      <w:pPr>
        <w:pStyle w:val="BodyText"/>
        <w:spacing w:before="15"/>
        <w:ind w:left="1929" w:right="158"/>
        <w:jc w:val="center"/>
      </w:pPr>
      <w:r>
        <w:rPr/>
        <w:t>DeB</w:t>
      </w:r>
    </w:p>
    <w:sectPr>
      <w:type w:val="continuous"/>
      <w:pgSz w:w="11910" w:h="16840"/>
      <w:pgMar w:top="800" w:bottom="280" w:left="16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439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Title" w:type="paragraph">
    <w:name w:val="Title"/>
    <w:basedOn w:val="Normal"/>
    <w:uiPriority w:val="1"/>
    <w:qFormat/>
    <w:pPr>
      <w:spacing w:before="89" w:line="306" w:lineRule="exact"/>
      <w:ind w:left="1521" w:right="1559"/>
      <w:jc w:val="center"/>
    </w:pPr>
    <w:rPr>
      <w:rFonts w:ascii="Times New Roman" w:hAnsi="Times New Roman" w:eastAsia="Times New Roman" w:cs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2020-12-02T17:57:28Z</dcterms:created>
  <dcterms:modified xsi:type="dcterms:W3CDTF">2020-12-02T17:57:28Z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2020-12-02T00:00:00Z</vt:filetime>
  </property>
</Properties>
</file>